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br/>
        <w:t>Сведения о процедуре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Номер процедуры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П4052653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A812D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32413659702</w:t>
        </w:r>
      </w:hyperlink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Наименование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закупки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апрос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изоляции.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Способ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закупки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апрос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предложений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Тип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закупки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:К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онкурентный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Процедура без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ЭП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ЕИС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апрос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Закупка по 223-ФЗ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:Д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а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МСПДа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Дата создания:31.05.2024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Дата публикации:31.05.2024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ет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а 3 рабочих дня до окончания подачи заявок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Порядок подачи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заявок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:У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казан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прикрепленной в виде файла в разделе "Документация"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Порядок рассмотрения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заявок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:У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казан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прикрепленной в виде файла в разделе "Документация"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81.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Порядок подведения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итогов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:У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казан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прикрепленной в виде файла в разделе "Документация"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Место предоставления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документации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:Д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окументация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документации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:Д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окументация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закупки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ЕИС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:Д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а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процедуре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ЭТПДа</w:t>
      </w:r>
      <w:proofErr w:type="spellEnd"/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Расширенные поля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81.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заявок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:У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казан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прикрепленной в виде файла в разделе "Документация"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81.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заявок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:У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казан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прикрепленной в виде файла в разделе "Документация"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Документация процедуры: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7" w:tgtFrame="_blank" w:history="1">
        <w:r w:rsidRPr="00A812D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A812D9">
        <w:rPr>
          <w:rFonts w:ascii="Tahoma" w:eastAsia="Times New Roman" w:hAnsi="Tahoma" w:cs="Tahoma"/>
          <w:sz w:val="18"/>
          <w:szCs w:val="18"/>
          <w:lang w:eastAsia="ru-RU"/>
        </w:rPr>
        <w:t>, размер 50.94 кб, добавлен 31.05.2024 10:21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0" w:tgtFrame="_blank" w:history="1">
        <w:r w:rsidRPr="00A812D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A812D9">
        <w:rPr>
          <w:rFonts w:ascii="Tahoma" w:eastAsia="Times New Roman" w:hAnsi="Tahoma" w:cs="Tahoma"/>
          <w:sz w:val="18"/>
          <w:szCs w:val="18"/>
          <w:lang w:eastAsia="ru-RU"/>
        </w:rPr>
        <w:t>, размер 97.12 кб, добавлен 31.05.2024 10:22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1" w:tgtFrame="_blank" w:history="1">
        <w:r w:rsidRPr="00A812D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</w:t>
        </w:r>
      </w:hyperlink>
      <w:r w:rsidRPr="00A812D9">
        <w:rPr>
          <w:rFonts w:ascii="Tahoma" w:eastAsia="Times New Roman" w:hAnsi="Tahoma" w:cs="Tahoma"/>
          <w:sz w:val="18"/>
          <w:szCs w:val="18"/>
          <w:lang w:eastAsia="ru-RU"/>
        </w:rPr>
        <w:t>, размер 127 кб, добавлен 31.05.2024 10:22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2" w:tgtFrame="_blank" w:history="1">
        <w:r w:rsidRPr="00A812D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A812D9">
        <w:rPr>
          <w:rFonts w:ascii="Tahoma" w:eastAsia="Times New Roman" w:hAnsi="Tahoma" w:cs="Tahoma"/>
          <w:sz w:val="18"/>
          <w:szCs w:val="18"/>
          <w:lang w:eastAsia="ru-RU"/>
        </w:rPr>
        <w:t>, размер 112 кб, добавлен 31.05.2024 10:22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7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13" w:tgtFrame="_blank" w:history="1">
        <w:r w:rsidRPr="00A812D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Обоснование_стоимости.doc</w:t>
        </w:r>
      </w:hyperlink>
      <w:r w:rsidRPr="00A812D9">
        <w:rPr>
          <w:rFonts w:ascii="Tahoma" w:eastAsia="Times New Roman" w:hAnsi="Tahoma" w:cs="Tahoma"/>
          <w:sz w:val="18"/>
          <w:szCs w:val="18"/>
          <w:lang w:eastAsia="ru-RU"/>
        </w:rPr>
        <w:t>, размер 54 кб, добавлен 31.05.2024 10:22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1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Сведения об организаторе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Наименование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организатора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:А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КЦИОНЕРНОЕ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Тип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организатора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:О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рганизатор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Юридический адрес:628007, Российская Федерация, Г. ХАНТЫ-МАНСИЙСК, УЛ. ЧЕХОВА, Д. 81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УЛ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ЧЕХОВА, ЮГРА ДОМ 81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Контактный телефон:7-90888-15566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Адрес электронной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почты:zakharovs@uts-hm.ru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Ф.И.О. контактного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лица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:Л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оцманов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Андрей Викторович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Место рассмотрения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предложений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:Г</w:t>
      </w:r>
      <w:proofErr w:type="spellEnd"/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ХАНТЫ-МАНСИЙСК</w:t>
      </w:r>
    </w:p>
    <w:p w:rsidR="00A812D9" w:rsidRPr="00A812D9" w:rsidRDefault="00A812D9" w:rsidP="00A812D9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A812D9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A812D9" w:rsidRPr="00A812D9" w:rsidRDefault="00A812D9" w:rsidP="00A812D9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sz w:val="18"/>
          <w:szCs w:val="18"/>
          <w:lang w:eastAsia="ru-RU"/>
        </w:rPr>
      </w:pPr>
      <w:hyperlink r:id="rId14" w:history="1">
        <w:r w:rsidRPr="00A812D9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A812D9" w:rsidRPr="00A812D9" w:rsidRDefault="00A812D9" w:rsidP="00A812D9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A812D9" w:rsidRPr="00A812D9" w:rsidTr="00A812D9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A812D9" w:rsidRPr="00A812D9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A812D9" w:rsidRPr="00A812D9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A812D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A812D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A812D9" w:rsidRPr="00A812D9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A812D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A812D9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A812D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A812D9" w:rsidRPr="00A812D9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A812D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A812D9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A812D9" w:rsidRPr="00A812D9" w:rsidRDefault="00A812D9" w:rsidP="00A812D9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A812D9" w:rsidRPr="00A812D9" w:rsidRDefault="00A812D9" w:rsidP="00A812D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A812D9" w:rsidRPr="00A812D9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A812D9" w:rsidRPr="00A812D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812D9" w:rsidRPr="00A812D9" w:rsidRDefault="00A812D9" w:rsidP="00A812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A812D9" w:rsidRPr="00A812D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812D9" w:rsidRPr="00A812D9" w:rsidRDefault="00A812D9" w:rsidP="00A812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A812D9" w:rsidRPr="00A812D9" w:rsidRDefault="00A812D9" w:rsidP="00A81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Стадии закупочной процедуры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Окончание приёма заявок:10.06.2024 в 08:30 [GMT +5]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Рассмотрение первых/технических частей заявок:11.06.2024 [GMT +5]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Рассмотрение вторых/квалификационных частей заявок:13.06.2024 [GMT +5]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Подведение итогов:14.06.2024 [GMT +5]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Цена договора и требования к обеспечению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Предмет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договора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:П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оставка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стальных труб, отводов и неподвижных опор в ППУ изоляции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Начальная (максимальная) цена договора (цена лота)2 766 834,37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предпринимательства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Обеспечение исполнения договора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Размер обеспечения исполнения договора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A812D9" w:rsidRPr="00A812D9" w:rsidRDefault="00A812D9" w:rsidP="00A812D9">
      <w:pPr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A812D9" w:rsidRPr="00A812D9" w:rsidTr="00A812D9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A812D9" w:rsidRPr="00A812D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812D9" w:rsidRPr="00A812D9" w:rsidRDefault="00A812D9" w:rsidP="00A81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812D9" w:rsidRPr="00A812D9" w:rsidRDefault="00A812D9" w:rsidP="00A812D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A812D9" w:rsidRPr="00A812D9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A812D9" w:rsidRPr="00A812D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812D9" w:rsidRPr="00A812D9" w:rsidRDefault="00A812D9" w:rsidP="00A812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A812D9" w:rsidRPr="00A812D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812D9" w:rsidRPr="00A812D9" w:rsidRDefault="00A812D9" w:rsidP="00A812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A812D9" w:rsidRPr="00A812D9" w:rsidRDefault="00A812D9" w:rsidP="00A81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Дополнительные требования к участникам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A812D9" w:rsidRPr="00A812D9" w:rsidRDefault="00A812D9" w:rsidP="00A812D9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Да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A812D9" w:rsidRPr="00A812D9" w:rsidRDefault="00A812D9" w:rsidP="00A812D9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Нет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A812D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по</w:t>
      </w:r>
      <w:proofErr w:type="gramEnd"/>
      <w:r w:rsidRPr="00A812D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 xml:space="preserve"> ТРУ Поставщиком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A812D9" w:rsidRPr="00A812D9" w:rsidRDefault="00A812D9" w:rsidP="00A812D9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Нет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A812D9" w:rsidRPr="00A812D9" w:rsidRDefault="00A812D9" w:rsidP="00A812D9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В соответствии с документацией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A812D9" w:rsidRPr="00A812D9" w:rsidRDefault="00A812D9" w:rsidP="00A812D9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Не установлено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lastRenderedPageBreak/>
        <w:t>Предоставление организатору закупки участником закупки документов после признания его победителем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A812D9" w:rsidRPr="00A812D9" w:rsidRDefault="00A812D9" w:rsidP="00A812D9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Не установлено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Условия договора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факторинга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ет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услуг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:Т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овар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«Заказчику» поставляется силами, транспортными средствами Поставщика или иными привлечёнными «Поставщиком» третьими лицами, за счёт Поставщика.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счет-фактуры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(счёта, в случае, если участник размещения заказа имеет право на освобождение от уплаты НДС).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услуг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:г</w:t>
      </w:r>
      <w:proofErr w:type="spellEnd"/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. Ханты-Мансийск ул. Чехова 81.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Заказчики, с которыми заключается договор</w:t>
      </w:r>
    </w:p>
    <w:p w:rsidR="00A812D9" w:rsidRPr="00A812D9" w:rsidRDefault="00A812D9" w:rsidP="00A812D9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A812D9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Наименование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заказчика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:А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КЦИОНЕРНОЕ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Контактное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лицо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:Л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оцманов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Андрей Викторович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Адрес эл. </w:t>
      </w: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почты:gordeeva@uts-hm.ru</w:t>
      </w:r>
      <w:proofErr w:type="spellEnd"/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Телефон:7-908-8815566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Сайт:</w:t>
      </w:r>
      <w:hyperlink r:id="rId15" w:history="1">
        <w:r w:rsidRPr="00A812D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A812D9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Адрес местонахождения:628007, Г. ХАНТЫ-МАНСИЙСК, УЛ. ЧЕХОВА, Д. 81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УЛ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ЧЕХОВА, ЮГРА ДОМ 81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br/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Начальная цена:2766834,37</w:t>
      </w:r>
    </w:p>
    <w:p w:rsidR="00A812D9" w:rsidRPr="00A812D9" w:rsidRDefault="00A812D9" w:rsidP="00A812D9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Филиал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е</w:t>
      </w:r>
      <w:proofErr w:type="spell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указано</w:t>
      </w:r>
    </w:p>
    <w:p w:rsidR="00A812D9" w:rsidRPr="00A812D9" w:rsidRDefault="00A812D9" w:rsidP="00A812D9">
      <w:pPr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A812D9" w:rsidRPr="00A812D9" w:rsidTr="00A812D9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A812D9" w:rsidRPr="00A812D9" w:rsidRDefault="00A812D9" w:rsidP="00A812D9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A812D9" w:rsidRPr="00A812D9" w:rsidRDefault="00A812D9" w:rsidP="00A812D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A812D9" w:rsidRPr="00A812D9" w:rsidRDefault="00A812D9" w:rsidP="00A812D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A812D9" w:rsidRPr="00A812D9" w:rsidRDefault="00A812D9" w:rsidP="00A812D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A812D9" w:rsidRPr="00A812D9" w:rsidRDefault="00A812D9" w:rsidP="00A812D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A812D9" w:rsidRPr="00A812D9" w:rsidRDefault="00A812D9" w:rsidP="00A812D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A812D9" w:rsidRPr="00A812D9" w:rsidRDefault="00A812D9" w:rsidP="00A812D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A812D9" w:rsidRPr="00A812D9" w:rsidRDefault="00A812D9" w:rsidP="00A812D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A812D9" w:rsidRPr="00A812D9" w:rsidRDefault="00A812D9" w:rsidP="00A812D9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A812D9" w:rsidRPr="00A812D9" w:rsidTr="00A812D9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24.20.13.120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ПОГ 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A812D9" w:rsidRPr="00A812D9" w:rsidRDefault="00A812D9" w:rsidP="00A812D9">
      <w:pPr>
        <w:shd w:val="clear" w:color="auto" w:fill="FFFFFF"/>
        <w:spacing w:line="240" w:lineRule="auto"/>
        <w:rPr>
          <w:rFonts w:ascii="Tahoma" w:eastAsia="Times New Roman" w:hAnsi="Tahoma" w:cs="Tahoma"/>
          <w:vanish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A812D9" w:rsidRPr="00A812D9" w:rsidTr="00A812D9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24.20.13.120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ПОГ 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312.00000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A812D9" w:rsidRPr="00A812D9" w:rsidTr="00A812D9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24.20.40.000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A812D9" w:rsidRPr="00A812D9" w:rsidRDefault="00A812D9" w:rsidP="00A812D9">
      <w:pPr>
        <w:shd w:val="clear" w:color="auto" w:fill="FFFFFF"/>
        <w:spacing w:line="240" w:lineRule="auto"/>
        <w:rPr>
          <w:rFonts w:ascii="Tahoma" w:eastAsia="Times New Roman" w:hAnsi="Tahoma" w:cs="Tahoma"/>
          <w:vanish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2"/>
        <w:gridCol w:w="3521"/>
        <w:gridCol w:w="3521"/>
        <w:gridCol w:w="1026"/>
        <w:gridCol w:w="797"/>
        <w:gridCol w:w="918"/>
        <w:gridCol w:w="918"/>
        <w:gridCol w:w="918"/>
        <w:gridCol w:w="1384"/>
        <w:gridCol w:w="465"/>
        <w:gridCol w:w="72"/>
      </w:tblGrid>
      <w:tr w:rsidR="00A812D9" w:rsidRPr="00A812D9" w:rsidTr="00A812D9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24.20.40.000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A812D9" w:rsidRPr="00A812D9" w:rsidTr="00A812D9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24.20.40.000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812D9" w:rsidRPr="00A812D9" w:rsidRDefault="00A812D9" w:rsidP="00A812D9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A812D9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A812D9" w:rsidRPr="00A812D9" w:rsidTr="00A812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A812D9" w:rsidRPr="00A812D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812D9" w:rsidRPr="00A812D9" w:rsidRDefault="00A812D9" w:rsidP="00A81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812D9" w:rsidRPr="00A812D9" w:rsidRDefault="00A812D9" w:rsidP="00A812D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A812D9" w:rsidRPr="00A812D9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A812D9" w:rsidRPr="00A812D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812D9" w:rsidRPr="00A812D9" w:rsidRDefault="00A812D9" w:rsidP="00A812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A812D9" w:rsidRPr="00A812D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812D9" w:rsidRPr="00A812D9" w:rsidRDefault="00A812D9" w:rsidP="00A812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A812D9" w:rsidRPr="00A812D9" w:rsidRDefault="00A812D9" w:rsidP="00A81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Классификатор ОКВЭД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2</w:t>
      </w:r>
      <w:proofErr w:type="gramEnd"/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24.20.1. Производство бесшовных труб и пустотелых профилей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br/>
        <w:t xml:space="preserve">24.20.3. Производство стальных фитингов для труб, 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кроме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литых</w:t>
      </w:r>
    </w:p>
    <w:p w:rsidR="00A812D9" w:rsidRPr="00A812D9" w:rsidRDefault="00A812D9" w:rsidP="00A812D9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Классификатор ОКПД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2</w:t>
      </w:r>
      <w:proofErr w:type="gramEnd"/>
    </w:p>
    <w:p w:rsidR="00A812D9" w:rsidRPr="00A812D9" w:rsidRDefault="00A812D9" w:rsidP="00A812D9">
      <w:pPr>
        <w:spacing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A812D9">
        <w:rPr>
          <w:rFonts w:ascii="Tahoma" w:eastAsia="Times New Roman" w:hAnsi="Tahoma" w:cs="Tahoma"/>
          <w:sz w:val="18"/>
          <w:szCs w:val="18"/>
          <w:lang w:eastAsia="ru-RU"/>
        </w:rPr>
        <w:t>24.20.13.120. Трубы стальные бесшовные высокого давления</w:t>
      </w:r>
      <w:r w:rsidRPr="00A812D9">
        <w:rPr>
          <w:rFonts w:ascii="Tahoma" w:eastAsia="Times New Roman" w:hAnsi="Tahoma" w:cs="Tahoma"/>
          <w:sz w:val="18"/>
          <w:szCs w:val="18"/>
          <w:lang w:eastAsia="ru-RU"/>
        </w:rPr>
        <w:br/>
        <w:t xml:space="preserve">24.20.40.000. Фитинги для труб стальные, </w:t>
      </w:r>
      <w:proofErr w:type="gramStart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>кроме</w:t>
      </w:r>
      <w:proofErr w:type="gramEnd"/>
      <w:r w:rsidRPr="00A812D9">
        <w:rPr>
          <w:rFonts w:ascii="Tahoma" w:eastAsia="Times New Roman" w:hAnsi="Tahoma" w:cs="Tahoma"/>
          <w:sz w:val="18"/>
          <w:szCs w:val="18"/>
          <w:lang w:eastAsia="ru-RU"/>
        </w:rPr>
        <w:t xml:space="preserve"> литых</w:t>
      </w:r>
    </w:p>
    <w:tbl>
      <w:tblPr>
        <w:tblW w:w="1482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20"/>
        <w:gridCol w:w="72"/>
      </w:tblGrid>
      <w:tr w:rsidR="00A812D9" w:rsidRPr="00A812D9" w:rsidTr="00A812D9">
        <w:trPr>
          <w:tblCellSpacing w:w="0" w:type="dxa"/>
        </w:trPr>
        <w:tc>
          <w:tcPr>
            <w:tcW w:w="1482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A812D9" w:rsidRPr="00A812D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812D9" w:rsidRPr="00A812D9" w:rsidRDefault="00A812D9" w:rsidP="00A812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812D9" w:rsidRPr="00A812D9" w:rsidRDefault="00A812D9" w:rsidP="00A812D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A812D9" w:rsidRPr="00A812D9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A812D9" w:rsidRPr="00A812D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812D9" w:rsidRPr="00A812D9" w:rsidRDefault="00A812D9" w:rsidP="00A812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A812D9" w:rsidRPr="00A812D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812D9" w:rsidRPr="00A812D9" w:rsidRDefault="00A812D9" w:rsidP="00A812D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812D9" w:rsidRPr="00A812D9" w:rsidRDefault="00A812D9" w:rsidP="00A812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A812D9" w:rsidRPr="00A812D9" w:rsidRDefault="00A812D9" w:rsidP="00A81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A812D9" w:rsidRPr="00A812D9" w:rsidRDefault="00A812D9" w:rsidP="00A812D9">
      <w:pPr>
        <w:shd w:val="clear" w:color="auto" w:fill="2B4F89"/>
        <w:spacing w:after="0" w:line="240" w:lineRule="auto"/>
        <w:rPr>
          <w:rFonts w:ascii="Arial" w:eastAsia="Times New Roman" w:hAnsi="Arial" w:cs="Arial"/>
          <w:color w:val="FFFFFF"/>
          <w:sz w:val="18"/>
          <w:szCs w:val="18"/>
          <w:lang w:eastAsia="ru-RU"/>
        </w:rPr>
      </w:pPr>
      <w:r w:rsidRPr="00A812D9">
        <w:rPr>
          <w:rFonts w:ascii="Arial" w:eastAsia="Times New Roman" w:hAnsi="Arial" w:cs="Arial"/>
          <w:color w:val="FFFFFF"/>
          <w:sz w:val="18"/>
          <w:szCs w:val="18"/>
          <w:lang w:eastAsia="ru-RU"/>
        </w:rPr>
        <w:t>© АО ТЭК-Торг 6.21.5.20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73B43"/>
    <w:multiLevelType w:val="multilevel"/>
    <w:tmpl w:val="85C2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12D9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A812D9"/>
  </w:style>
  <w:style w:type="character" w:styleId="a3">
    <w:name w:val="Hyperlink"/>
    <w:basedOn w:val="a0"/>
    <w:uiPriority w:val="99"/>
    <w:semiHidden/>
    <w:unhideWhenUsed/>
    <w:rsid w:val="00A812D9"/>
    <w:rPr>
      <w:color w:val="0000FF"/>
      <w:u w:val="single"/>
    </w:rPr>
  </w:style>
  <w:style w:type="character" w:customStyle="1" w:styleId="x-panel-header-text">
    <w:name w:val="x-panel-header-text"/>
    <w:basedOn w:val="a0"/>
    <w:rsid w:val="00A812D9"/>
  </w:style>
  <w:style w:type="character" w:styleId="a4">
    <w:name w:val="Emphasis"/>
    <w:basedOn w:val="a0"/>
    <w:uiPriority w:val="20"/>
    <w:qFormat/>
    <w:rsid w:val="00A812D9"/>
    <w:rPr>
      <w:i/>
      <w:iCs/>
    </w:rPr>
  </w:style>
  <w:style w:type="character" w:customStyle="1" w:styleId="x-tab-strip-text">
    <w:name w:val="x-tab-strip-text"/>
    <w:basedOn w:val="a0"/>
    <w:rsid w:val="00A812D9"/>
  </w:style>
  <w:style w:type="paragraph" w:styleId="a5">
    <w:name w:val="Balloon Text"/>
    <w:basedOn w:val="a"/>
    <w:link w:val="a6"/>
    <w:uiPriority w:val="99"/>
    <w:semiHidden/>
    <w:unhideWhenUsed/>
    <w:rsid w:val="00A81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1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A812D9"/>
  </w:style>
  <w:style w:type="character" w:styleId="a3">
    <w:name w:val="Hyperlink"/>
    <w:basedOn w:val="a0"/>
    <w:uiPriority w:val="99"/>
    <w:semiHidden/>
    <w:unhideWhenUsed/>
    <w:rsid w:val="00A812D9"/>
    <w:rPr>
      <w:color w:val="0000FF"/>
      <w:u w:val="single"/>
    </w:rPr>
  </w:style>
  <w:style w:type="character" w:customStyle="1" w:styleId="x-panel-header-text">
    <w:name w:val="x-panel-header-text"/>
    <w:basedOn w:val="a0"/>
    <w:rsid w:val="00A812D9"/>
  </w:style>
  <w:style w:type="character" w:styleId="a4">
    <w:name w:val="Emphasis"/>
    <w:basedOn w:val="a0"/>
    <w:uiPriority w:val="20"/>
    <w:qFormat/>
    <w:rsid w:val="00A812D9"/>
    <w:rPr>
      <w:i/>
      <w:iCs/>
    </w:rPr>
  </w:style>
  <w:style w:type="character" w:customStyle="1" w:styleId="x-tab-strip-text">
    <w:name w:val="x-tab-strip-text"/>
    <w:basedOn w:val="a0"/>
    <w:rsid w:val="00A812D9"/>
  </w:style>
  <w:style w:type="paragraph" w:styleId="a5">
    <w:name w:val="Balloon Text"/>
    <w:basedOn w:val="a"/>
    <w:link w:val="a6"/>
    <w:uiPriority w:val="99"/>
    <w:semiHidden/>
    <w:unhideWhenUsed/>
    <w:rsid w:val="00A81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1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36346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7526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3A75C4"/>
                        <w:left w:val="single" w:sz="2" w:space="0" w:color="3A75C4"/>
                        <w:bottom w:val="single" w:sz="2" w:space="0" w:color="3A75C4"/>
                        <w:right w:val="single" w:sz="2" w:space="0" w:color="3A75C4"/>
                      </w:divBdr>
                      <w:divsChild>
                        <w:div w:id="167387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99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3348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15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212935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59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38163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129981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352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954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443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7475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068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3A75C4"/>
                                                                        <w:left w:val="single" w:sz="2" w:space="0" w:color="3A75C4"/>
                                                                        <w:bottom w:val="single" w:sz="2" w:space="0" w:color="3A75C4"/>
                                                                        <w:right w:val="single" w:sz="2" w:space="0" w:color="3A75C4"/>
                                                                      </w:divBdr>
                                                                      <w:divsChild>
                                                                        <w:div w:id="917833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451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57955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0475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36531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16312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7234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62478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21991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91032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46479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741413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378661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78452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63750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41334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217731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01866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33366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221261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58930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73430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21527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70369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91687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25423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221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28146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1650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7543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368845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763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56936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6727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36476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2807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54737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4252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61409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6757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79597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91697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72129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15489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749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55609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83327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48994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98934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82729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31177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336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280184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51377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11593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342589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14987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99451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01662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22690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2841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63980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12800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0862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082201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083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21117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06547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02228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13260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52811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766635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8843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49173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9642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0058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879299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72229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8485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489749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6747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73411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52854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95529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23043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31891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62191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26710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328829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393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55014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19022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182316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22130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67894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30645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6058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4033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73277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19251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2114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65228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886325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00914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1209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3842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10937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57451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93138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331398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95142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42165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56828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44107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9551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2889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9828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82672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208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421116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59873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226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401819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01131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225303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091788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4114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30598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3513036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02999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53286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997876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03578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00226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2991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3481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0177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2800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9256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9855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5895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5205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01996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11775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015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0537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0805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15149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3509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21523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2524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97222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135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1745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91378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6911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439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6071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03451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897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45438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1461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8480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43978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2618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2" w:space="0" w:color="3A75C4"/>
                                                                                <w:left w:val="single" w:sz="2" w:space="0" w:color="3A75C4"/>
                                                                                <w:bottom w:val="single" w:sz="2" w:space="0" w:color="3A75C4"/>
                                                                                <w:right w:val="single" w:sz="2" w:space="0" w:color="3A75C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16989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3108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22624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0884636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single" w:sz="6" w:space="0" w:color="3A75C4"/>
                                                                        <w:left w:val="single" w:sz="6" w:space="0" w:color="3A75C4"/>
                                                                        <w:bottom w:val="single" w:sz="6" w:space="0" w:color="3A75C4"/>
                                                                        <w:right w:val="single" w:sz="6" w:space="0" w:color="3A75C4"/>
                                                                      </w:divBdr>
                                                                      <w:divsChild>
                                                                        <w:div w:id="623196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4" w:color="3A75C4"/>
                                                                            <w:left w:val="single" w:sz="2" w:space="4" w:color="3A75C4"/>
                                                                            <w:bottom w:val="single" w:sz="2" w:space="3" w:color="3A75C4"/>
                                                                            <w:right w:val="single" w:sz="2" w:space="2" w:color="3A75C4"/>
                                                                          </w:divBdr>
                                                                        </w:div>
                                                                        <w:div w:id="26299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6167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818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2674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6" w:space="2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647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66684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70786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04216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3A75C4"/>
                                                                                                <w:left w:val="single" w:sz="2" w:space="0" w:color="3A75C4"/>
                                                                                                <w:bottom w:val="single" w:sz="2" w:space="0" w:color="3A75C4"/>
                                                                                                <w:right w:val="single" w:sz="2" w:space="0" w:color="3A75C4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60082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435746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31619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2" w:color="99BBE8"/>
                                                                                                            <w:left w:val="single" w:sz="2" w:space="2" w:color="3A75C4"/>
                                                                                                            <w:bottom w:val="single" w:sz="6" w:space="2" w:color="3A75C4"/>
                                                                                                            <w:right w:val="single" w:sz="2" w:space="2" w:color="3A75C4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84716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80030457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3A75C4"/>
                                                                                                            <w:left w:val="single" w:sz="2" w:space="0" w:color="3A75C4"/>
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<w:right w:val="single" w:sz="2" w:space="0" w:color="3A75C4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159127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204154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804988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1390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850749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3219180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129822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513853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1837867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282056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609020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065190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2781648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483832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963857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9565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65155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814300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814982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0999293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49292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716615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669698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347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208192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5011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3826524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443871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2727129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4394899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125218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573057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421141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802143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722987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266778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5987278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605571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408836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2687012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978077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17819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035209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60957870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3807797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1276539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853891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968432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902637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3690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8088603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670171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405432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6778098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574807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5622042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4751731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919601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240184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5789737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777372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454050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81070829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6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584659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883387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7407155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82310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03479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107717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425266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1499081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4497008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7289837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5251591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024110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8884690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9365750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708880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075250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8867887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798049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7497664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492324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16827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674283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4" w:color="3A75C4"/>
                                                                                                                                    <w:left w:val="single" w:sz="6" w:space="4" w:color="3A75C4"/>
                                                                                                                                    <w:bottom w:val="single" w:sz="6" w:space="3" w:color="3A75C4"/>
                                                                                                                                    <w:right w:val="single" w:sz="6" w:space="2" w:color="3A75C4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113443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50930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3860360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5281696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578218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800178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01183037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32935838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517510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4558794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4154577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77610161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684298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53916978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7542579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9452532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303796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1698982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3015054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87706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4165241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6617017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9980776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1701152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7664276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51959145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9710137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6572605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304312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5191969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4286270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44238438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6617403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75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8030328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5331236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38588472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7289118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22658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74841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2" w:space="0" w:color="3A75C4"/>
                                                                                                                                <w:left w:val="single" w:sz="2" w:space="0" w:color="3A75C4"/>
                                                                                                                                <w:bottom w:val="single" w:sz="2" w:space="0" w:color="3A75C4"/>
                                                                                                                                <w:right w:val="single" w:sz="2" w:space="0" w:color="3A75C4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040629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11821018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7848382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448920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980184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1055635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95872994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744236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192584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7273099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138773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3250590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4794745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8857772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5605244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3419753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840753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466549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6491734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245536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6215560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233171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0016574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0031579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2849904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FFFFFF"/>
                                                                                                                                                    <w:left w:val="single" w:sz="6" w:space="0" w:color="EDEDED"/>
                                        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                                        <w:right w:val="single" w:sz="6" w:space="0" w:color="EDEDED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05534998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1634356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3742260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0447973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92918960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5892759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5493698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6565765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1435834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143507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8305458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7355844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283799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522139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877172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154622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4367506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5106462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1216576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FFFFFF"/>
                                                                                                                                                    <w:left w:val="single" w:sz="6" w:space="0" w:color="EDEDED"/>
                                        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                                        <w:right w:val="single" w:sz="6" w:space="0" w:color="EDEDED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36159225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5576475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226187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56891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5797636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3139231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228291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638266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6162649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5088168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05967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7399900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1041730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19675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830551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8034049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6990956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647278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082980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28558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7186300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82973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8344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99BBE8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3577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99BBE8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305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0888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1148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780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3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83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613529/name/%D0%9E%D0%B1%D0%BE%D1%81%D0%BD%D0%BE%D0%B2%D0%B0%D0%BD%D0%B8%D0%B5_%D1%81%D1%82%D0%BE%D0%B8%D0%BC%D0%BE%D1%81%D1%82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613525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613528/name/%D0%9F%D1%80%D0%BE%D0%B5%D0%BA%D1%82_%D0%B4%D0%BE%D0%B3%D0%BE%D0%B2%D0%BE%D1%80%D0%B0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6845252" TargetMode="External"/><Relationship Id="rId11" Type="http://schemas.openxmlformats.org/officeDocument/2006/relationships/hyperlink" Target="https://zakupki.tektorg.ru/file/get/t/LotDocuments/id/613527/name/%D0%A2%D0%B5%D1%85%D0%BD%D0%B8%D1%87%D0%B5%D1%81%D0%BA%D0%BE%D0%B5_%D0%B7%D0%B0%D0%B4%D0%B0%D0%BD%D0%B8%D0%B5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613526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2024-05-31T05:31:00Z</cp:lastPrinted>
  <dcterms:created xsi:type="dcterms:W3CDTF">2024-05-31T05:31:00Z</dcterms:created>
  <dcterms:modified xsi:type="dcterms:W3CDTF">2024-05-31T05:31:00Z</dcterms:modified>
</cp:coreProperties>
</file>